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47" w:rsidRDefault="00E03AE0" w:rsidP="00E03AE0">
      <w:pPr>
        <w:jc w:val="center"/>
        <w:rPr>
          <w:rFonts w:hint="eastAsia"/>
        </w:rPr>
      </w:pPr>
      <w:r>
        <w:rPr>
          <w:rFonts w:ascii="Verdana" w:hAnsi="Verdana"/>
          <w:b/>
          <w:bCs/>
          <w:color w:val="000000"/>
          <w:sz w:val="32"/>
          <w:szCs w:val="32"/>
        </w:rPr>
        <w:t>防灾科技学院</w:t>
      </w:r>
      <w:r>
        <w:rPr>
          <w:rFonts w:ascii="Verdana" w:hAnsi="Verdana"/>
          <w:b/>
          <w:bCs/>
          <w:color w:val="000000"/>
          <w:sz w:val="32"/>
          <w:szCs w:val="32"/>
        </w:rPr>
        <w:t>2015</w:t>
      </w:r>
      <w:r>
        <w:rPr>
          <w:rFonts w:ascii="Verdana" w:hAnsi="Verdana"/>
          <w:b/>
          <w:bCs/>
          <w:color w:val="000000"/>
          <w:sz w:val="32"/>
          <w:szCs w:val="32"/>
        </w:rPr>
        <w:t>年度优秀教学成果奖</w:t>
      </w:r>
      <w:r>
        <w:rPr>
          <w:rFonts w:ascii="Verdana" w:hAnsi="Verdana"/>
          <w:b/>
          <w:bCs/>
          <w:color w:val="000000"/>
          <w:sz w:val="32"/>
          <w:szCs w:val="32"/>
        </w:rPr>
        <w:t>汇总名单</w:t>
      </w:r>
    </w:p>
    <w:tbl>
      <w:tblPr>
        <w:tblW w:w="12727" w:type="dxa"/>
        <w:jc w:val="center"/>
        <w:tblInd w:w="-1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981"/>
        <w:gridCol w:w="5133"/>
        <w:gridCol w:w="4039"/>
        <w:gridCol w:w="1706"/>
      </w:tblGrid>
      <w:tr w:rsidR="00E03AE0" w:rsidRPr="00E03AE0" w:rsidTr="0036424F">
        <w:trPr>
          <w:trHeight w:val="464"/>
          <w:jc w:val="center"/>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序号</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负责人</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成果名称</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成果合作者</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获奖等级</w:t>
            </w:r>
          </w:p>
        </w:tc>
      </w:tr>
      <w:tr w:rsidR="00E03AE0" w:rsidRPr="00E03AE0" w:rsidTr="0036424F">
        <w:trPr>
          <w:trHeight w:val="464"/>
          <w:jc w:val="center"/>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Times New Roman" w:cs="Times New Roman"/>
                <w:kern w:val="0"/>
                <w:szCs w:val="21"/>
              </w:rPr>
              <w:t>1</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刘庆杰</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“抢时间、占空间、快反馈”——网络工程人才培养探索与实践</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宋体" w:eastAsia="宋体" w:hAnsi="宋体" w:cs="宋体" w:hint="eastAsia"/>
                <w:kern w:val="0"/>
                <w:szCs w:val="21"/>
              </w:rPr>
              <w:t>王小英、潘志安、王金峰、庞国莉</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一等奖</w:t>
            </w:r>
          </w:p>
        </w:tc>
      </w:tr>
      <w:tr w:rsidR="00E03AE0" w:rsidRPr="00E03AE0" w:rsidTr="0036424F">
        <w:trPr>
          <w:trHeight w:val="464"/>
          <w:jc w:val="center"/>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Times New Roman" w:cs="Times New Roman"/>
                <w:kern w:val="0"/>
                <w:szCs w:val="21"/>
              </w:rPr>
              <w:t>2</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蔡建羡</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Times New Roman" w:cs="Times New Roman"/>
                <w:bCs/>
                <w:kern w:val="0"/>
                <w:szCs w:val="21"/>
              </w:rPr>
              <w:t>CDIO</w:t>
            </w:r>
            <w:r w:rsidRPr="00E03AE0">
              <w:rPr>
                <w:rFonts w:ascii="Times New Roman" w:eastAsia="宋体" w:hAnsi="宋体" w:cs="宋体" w:hint="eastAsia"/>
                <w:bCs/>
                <w:kern w:val="0"/>
                <w:szCs w:val="21"/>
              </w:rPr>
              <w:t>教育理念下，以机器人为载体的控制理论课程创新教学模式研究</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Times New Roman" w:cs="宋体" w:hint="eastAsia"/>
                <w:bCs/>
                <w:kern w:val="0"/>
                <w:szCs w:val="21"/>
              </w:rPr>
              <w:t>洪利、于瑞红、李艳琴、高琴</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一等奖</w:t>
            </w:r>
          </w:p>
        </w:tc>
      </w:tr>
      <w:tr w:rsidR="00E03AE0" w:rsidRPr="00E03AE0" w:rsidTr="0036424F">
        <w:trPr>
          <w:trHeight w:val="464"/>
          <w:jc w:val="center"/>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Times New Roman" w:cs="Times New Roman"/>
                <w:kern w:val="0"/>
                <w:szCs w:val="21"/>
              </w:rPr>
              <w:t>3</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于汐</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创建《灾害风险管理》课程与教材，推动特色人才培养</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唐彦东、王凤京、杨月巧、郗蒙浩</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一等奖</w:t>
            </w:r>
          </w:p>
        </w:tc>
      </w:tr>
      <w:tr w:rsidR="00E03AE0" w:rsidRPr="00E03AE0" w:rsidTr="0036424F">
        <w:trPr>
          <w:trHeight w:val="464"/>
          <w:jc w:val="center"/>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Times New Roman" w:cs="Times New Roman"/>
                <w:kern w:val="0"/>
                <w:szCs w:val="21"/>
              </w:rPr>
              <w:t>4</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黄萍</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Times New Roman" w:cs="Times New Roman"/>
                <w:color w:val="000000"/>
                <w:kern w:val="0"/>
                <w:szCs w:val="21"/>
              </w:rPr>
              <w:t>“</w:t>
            </w:r>
            <w:r w:rsidRPr="00E03AE0">
              <w:rPr>
                <w:rFonts w:ascii="Times New Roman" w:eastAsia="宋体" w:hAnsi="宋体" w:cs="宋体" w:hint="eastAsia"/>
                <w:color w:val="000000"/>
                <w:kern w:val="0"/>
                <w:szCs w:val="21"/>
              </w:rPr>
              <w:t>思想道德修养与法律基础</w:t>
            </w:r>
            <w:r w:rsidRPr="00E03AE0">
              <w:rPr>
                <w:rFonts w:ascii="Times New Roman" w:eastAsia="宋体" w:hAnsi="Times New Roman" w:cs="Times New Roman"/>
                <w:color w:val="000000"/>
                <w:kern w:val="0"/>
                <w:szCs w:val="21"/>
              </w:rPr>
              <w:t>”</w:t>
            </w:r>
            <w:r w:rsidRPr="00E03AE0">
              <w:rPr>
                <w:rFonts w:ascii="Times New Roman" w:eastAsia="宋体" w:hAnsi="宋体" w:cs="宋体" w:hint="eastAsia"/>
                <w:color w:val="000000"/>
                <w:kern w:val="0"/>
                <w:szCs w:val="21"/>
              </w:rPr>
              <w:t>课</w:t>
            </w:r>
            <w:r w:rsidRPr="00E03AE0">
              <w:rPr>
                <w:rFonts w:ascii="Times New Roman" w:eastAsia="宋体" w:hAnsi="Times New Roman" w:cs="Times New Roman"/>
                <w:color w:val="000000"/>
                <w:kern w:val="0"/>
                <w:szCs w:val="21"/>
              </w:rPr>
              <w:t>“3+2”</w:t>
            </w:r>
            <w:r w:rsidRPr="00E03AE0">
              <w:rPr>
                <w:rFonts w:ascii="Times New Roman" w:eastAsia="宋体" w:hAnsi="宋体" w:cs="宋体" w:hint="eastAsia"/>
                <w:color w:val="000000"/>
                <w:kern w:val="0"/>
                <w:szCs w:val="21"/>
              </w:rPr>
              <w:t>实践教学创新</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宋体" w:eastAsia="宋体" w:hAnsi="宋体" w:cs="宋体" w:hint="eastAsia"/>
                <w:color w:val="000000"/>
                <w:kern w:val="0"/>
                <w:szCs w:val="21"/>
              </w:rPr>
              <w:t>贾作璋、田艳天、孙红竹、刘利民</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二等奖</w:t>
            </w:r>
          </w:p>
        </w:tc>
      </w:tr>
      <w:tr w:rsidR="00E03AE0" w:rsidRPr="00E03AE0" w:rsidTr="0036424F">
        <w:trPr>
          <w:trHeight w:val="464"/>
          <w:jc w:val="center"/>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Times New Roman" w:cs="Times New Roman"/>
                <w:kern w:val="0"/>
                <w:szCs w:val="21"/>
              </w:rPr>
              <w:t>5</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池丽霞</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color w:val="000000"/>
                <w:kern w:val="0"/>
                <w:szCs w:val="21"/>
              </w:rPr>
              <w:t>英语专业综合英语课程</w:t>
            </w:r>
            <w:r w:rsidRPr="00E03AE0">
              <w:rPr>
                <w:rFonts w:ascii="Times New Roman" w:eastAsia="宋体" w:hAnsi="Times New Roman" w:cs="Times New Roman"/>
                <w:color w:val="000000"/>
                <w:kern w:val="0"/>
                <w:szCs w:val="21"/>
              </w:rPr>
              <w:t>“</w:t>
            </w:r>
            <w:r w:rsidRPr="00E03AE0">
              <w:rPr>
                <w:rFonts w:ascii="Times New Roman" w:eastAsia="宋体" w:hAnsi="宋体" w:cs="宋体" w:hint="eastAsia"/>
                <w:color w:val="000000"/>
                <w:kern w:val="0"/>
                <w:szCs w:val="21"/>
              </w:rPr>
              <w:t>隐喻能力</w:t>
            </w:r>
            <w:r w:rsidRPr="00E03AE0">
              <w:rPr>
                <w:rFonts w:ascii="Times New Roman" w:eastAsia="宋体" w:hAnsi="Times New Roman" w:cs="Times New Roman"/>
                <w:color w:val="000000"/>
                <w:kern w:val="0"/>
                <w:szCs w:val="21"/>
              </w:rPr>
              <w:t>”</w:t>
            </w:r>
            <w:r w:rsidRPr="00E03AE0">
              <w:rPr>
                <w:rFonts w:ascii="Times New Roman" w:eastAsia="宋体" w:hAnsi="宋体" w:cs="宋体" w:hint="eastAsia"/>
                <w:color w:val="000000"/>
                <w:kern w:val="0"/>
                <w:szCs w:val="21"/>
              </w:rPr>
              <w:t>培养</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宋体" w:eastAsia="宋体" w:hAnsi="宋体" w:cs="Times New Roman" w:hint="eastAsia"/>
                <w:color w:val="000000"/>
                <w:szCs w:val="21"/>
              </w:rPr>
              <w:t>刘</w:t>
            </w:r>
            <w:proofErr w:type="gramStart"/>
            <w:r w:rsidRPr="00E03AE0">
              <w:rPr>
                <w:rFonts w:ascii="宋体" w:eastAsia="宋体" w:hAnsi="宋体" w:cs="Times New Roman" w:hint="eastAsia"/>
                <w:color w:val="000000"/>
                <w:szCs w:val="21"/>
              </w:rPr>
              <w:t>娲</w:t>
            </w:r>
            <w:proofErr w:type="gramEnd"/>
            <w:r w:rsidRPr="00E03AE0">
              <w:rPr>
                <w:rFonts w:ascii="宋体" w:eastAsia="宋体" w:hAnsi="宋体" w:cs="Times New Roman" w:hint="eastAsia"/>
                <w:color w:val="000000"/>
                <w:szCs w:val="21"/>
              </w:rPr>
              <w:t>路、李洁波、王冬梅、李海燕</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二等奖</w:t>
            </w:r>
          </w:p>
        </w:tc>
      </w:tr>
      <w:tr w:rsidR="00E03AE0" w:rsidRPr="00E03AE0" w:rsidTr="0036424F">
        <w:trPr>
          <w:trHeight w:val="464"/>
          <w:jc w:val="center"/>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Times New Roman" w:cs="Times New Roman"/>
                <w:kern w:val="0"/>
                <w:szCs w:val="21"/>
              </w:rPr>
              <w:t>6</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宋淑珍</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color w:val="000000"/>
                <w:kern w:val="0"/>
                <w:szCs w:val="21"/>
              </w:rPr>
              <w:t>大学体育公共基础课教学改革成果</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宋体" w:eastAsia="宋体" w:hAnsi="宋体" w:cs="宋体" w:hint="eastAsia"/>
                <w:color w:val="000000"/>
                <w:kern w:val="0"/>
                <w:szCs w:val="21"/>
              </w:rPr>
              <w:t>宋海燕、张学雷、刘立华、洪旺</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二等奖</w:t>
            </w:r>
          </w:p>
        </w:tc>
      </w:tr>
      <w:tr w:rsidR="00E03AE0" w:rsidRPr="00E03AE0" w:rsidTr="0036424F">
        <w:trPr>
          <w:trHeight w:val="464"/>
          <w:jc w:val="center"/>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Times New Roman" w:cs="Times New Roman"/>
                <w:kern w:val="0"/>
                <w:szCs w:val="21"/>
              </w:rPr>
              <w:t>7</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陈健</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color w:val="000000"/>
                <w:kern w:val="0"/>
                <w:szCs w:val="21"/>
              </w:rPr>
              <w:t>防灾科技学院集中实习模式与评价方法研究</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宋体" w:eastAsia="宋体" w:hAnsi="宋体" w:cs="宋体" w:hint="eastAsia"/>
                <w:color w:val="000000"/>
                <w:kern w:val="0"/>
                <w:szCs w:val="21"/>
              </w:rPr>
              <w:t>刘春平、姜纪沂、黄猛、周文波</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二等奖</w:t>
            </w:r>
          </w:p>
        </w:tc>
      </w:tr>
      <w:tr w:rsidR="00E03AE0" w:rsidRPr="00E03AE0" w:rsidTr="0036424F">
        <w:trPr>
          <w:trHeight w:val="464"/>
          <w:jc w:val="center"/>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Times New Roman" w:cs="Times New Roman"/>
                <w:kern w:val="0"/>
                <w:szCs w:val="21"/>
              </w:rPr>
              <w:t>8</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于晓辉</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color w:val="000000"/>
                <w:kern w:val="0"/>
                <w:szCs w:val="21"/>
              </w:rPr>
              <w:t>防灾科技学院地质教学实习课程建设</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宋体" w:eastAsia="宋体" w:hAnsi="宋体" w:cs="宋体" w:hint="eastAsia"/>
                <w:color w:val="000000"/>
                <w:kern w:val="0"/>
                <w:szCs w:val="21"/>
              </w:rPr>
              <w:t>沈军、路鹏、姜纪沂、迟宝明</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二等奖</w:t>
            </w:r>
          </w:p>
        </w:tc>
      </w:tr>
      <w:tr w:rsidR="00E03AE0" w:rsidRPr="00E03AE0" w:rsidTr="0036424F">
        <w:trPr>
          <w:trHeight w:val="464"/>
          <w:jc w:val="center"/>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Times New Roman" w:cs="Times New Roman"/>
                <w:kern w:val="0"/>
                <w:szCs w:val="21"/>
              </w:rPr>
              <w:t>9</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张静</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before="100" w:beforeAutospacing="1" w:after="100" w:afterAutospacing="1" w:line="300" w:lineRule="atLeast"/>
              <w:jc w:val="center"/>
              <w:rPr>
                <w:rFonts w:ascii="宋体" w:eastAsia="宋体" w:hAnsi="宋体" w:cs="宋体"/>
                <w:kern w:val="0"/>
                <w:sz w:val="24"/>
                <w:szCs w:val="24"/>
              </w:rPr>
            </w:pPr>
            <w:r w:rsidRPr="00E03AE0">
              <w:rPr>
                <w:rFonts w:ascii="Times New Roman" w:eastAsia="宋体" w:hAnsi="宋体" w:cs="宋体" w:hint="eastAsia"/>
                <w:color w:val="000000"/>
                <w:kern w:val="0"/>
                <w:szCs w:val="21"/>
              </w:rPr>
              <w:t>教师学术专著在文学与文献学教学中的成果转化</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宋体" w:eastAsia="宋体" w:hAnsi="宋体" w:cs="宋体" w:hint="eastAsia"/>
                <w:color w:val="000000"/>
                <w:kern w:val="0"/>
                <w:szCs w:val="21"/>
              </w:rPr>
              <w:t>张静、唐元、杨静</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三等奖</w:t>
            </w:r>
            <w:bookmarkStart w:id="0" w:name="_GoBack"/>
            <w:bookmarkEnd w:id="0"/>
          </w:p>
        </w:tc>
      </w:tr>
      <w:tr w:rsidR="00E03AE0" w:rsidRPr="00E03AE0" w:rsidTr="0036424F">
        <w:trPr>
          <w:trHeight w:val="464"/>
          <w:jc w:val="center"/>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Times New Roman" w:cs="Times New Roman"/>
                <w:kern w:val="0"/>
                <w:szCs w:val="21"/>
              </w:rPr>
              <w:t>10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刘琳</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color w:val="000000"/>
                <w:kern w:val="0"/>
                <w:szCs w:val="21"/>
              </w:rPr>
              <w:t>对接职业能力的保险课程教学改革与实践</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宋体" w:eastAsia="宋体" w:hAnsi="宋体" w:cs="宋体" w:hint="eastAsia"/>
                <w:color w:val="000000"/>
                <w:kern w:val="0"/>
                <w:szCs w:val="21"/>
              </w:rPr>
              <w:t>陈龙杰、陈平、范嘉毅</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三等奖</w:t>
            </w:r>
          </w:p>
        </w:tc>
      </w:tr>
      <w:tr w:rsidR="00E03AE0" w:rsidRPr="00E03AE0" w:rsidTr="0036424F">
        <w:trPr>
          <w:trHeight w:val="464"/>
          <w:jc w:val="center"/>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Times New Roman" w:cs="Times New Roman"/>
                <w:kern w:val="0"/>
                <w:szCs w:val="21"/>
              </w:rPr>
              <w:t>11</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黄敏</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Times New Roman" w:cs="Times New Roman"/>
                <w:kern w:val="0"/>
                <w:szCs w:val="21"/>
              </w:rPr>
              <w:t>“</w:t>
            </w:r>
            <w:r w:rsidRPr="00E03AE0">
              <w:rPr>
                <w:rFonts w:ascii="Times New Roman" w:eastAsia="宋体" w:hAnsi="宋体" w:cs="宋体" w:hint="eastAsia"/>
                <w:kern w:val="0"/>
                <w:szCs w:val="21"/>
              </w:rPr>
              <w:t>兴趣导向</w:t>
            </w:r>
            <w:r w:rsidRPr="00E03AE0">
              <w:rPr>
                <w:rFonts w:ascii="Times New Roman" w:eastAsia="宋体" w:hAnsi="Times New Roman" w:cs="Times New Roman"/>
                <w:kern w:val="0"/>
                <w:szCs w:val="21"/>
              </w:rPr>
              <w:t>-</w:t>
            </w:r>
            <w:r w:rsidRPr="00E03AE0">
              <w:rPr>
                <w:rFonts w:ascii="Times New Roman" w:eastAsia="宋体" w:hAnsi="宋体" w:cs="宋体" w:hint="eastAsia"/>
                <w:kern w:val="0"/>
                <w:szCs w:val="21"/>
              </w:rPr>
              <w:t>任务驱动</w:t>
            </w:r>
            <w:r w:rsidRPr="00E03AE0">
              <w:rPr>
                <w:rFonts w:ascii="Times New Roman" w:eastAsia="宋体" w:hAnsi="Times New Roman" w:cs="Times New Roman"/>
                <w:kern w:val="0"/>
                <w:szCs w:val="21"/>
              </w:rPr>
              <w:t>-</w:t>
            </w:r>
            <w:r w:rsidRPr="00E03AE0">
              <w:rPr>
                <w:rFonts w:ascii="Times New Roman" w:eastAsia="宋体" w:hAnsi="宋体" w:cs="宋体" w:hint="eastAsia"/>
                <w:kern w:val="0"/>
                <w:szCs w:val="21"/>
              </w:rPr>
              <w:t>能力提升</w:t>
            </w:r>
            <w:r w:rsidRPr="00E03AE0">
              <w:rPr>
                <w:rFonts w:ascii="Times New Roman" w:eastAsia="宋体" w:hAnsi="Times New Roman" w:cs="Times New Roman"/>
                <w:kern w:val="0"/>
                <w:szCs w:val="21"/>
              </w:rPr>
              <w:t>”</w:t>
            </w:r>
            <w:r w:rsidRPr="00E03AE0">
              <w:rPr>
                <w:rFonts w:ascii="Times New Roman" w:eastAsia="宋体" w:hAnsi="宋体" w:cs="宋体" w:hint="eastAsia"/>
                <w:kern w:val="0"/>
                <w:szCs w:val="21"/>
              </w:rPr>
              <w:t>模式的统计教学改革与实践</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宋体" w:eastAsia="宋体" w:hAnsi="宋体" w:cs="宋体" w:hint="eastAsia"/>
                <w:kern w:val="0"/>
                <w:szCs w:val="21"/>
              </w:rPr>
              <w:t>王健、梁瑞莲、耿贵珍</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三等奖</w:t>
            </w:r>
          </w:p>
        </w:tc>
      </w:tr>
      <w:tr w:rsidR="00E03AE0" w:rsidRPr="00E03AE0" w:rsidTr="0036424F">
        <w:trPr>
          <w:trHeight w:val="464"/>
          <w:jc w:val="center"/>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Times New Roman" w:cs="Times New Roman"/>
                <w:kern w:val="0"/>
                <w:szCs w:val="21"/>
              </w:rPr>
              <w:t>12</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王艳萍</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color w:val="000000"/>
                <w:kern w:val="0"/>
                <w:szCs w:val="21"/>
              </w:rPr>
              <w:t>面向防灾减灾需求的遥感地质与地理信息技术教学模式的探索与应用</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宋体" w:eastAsia="宋体" w:hAnsi="宋体" w:cs="宋体" w:hint="eastAsia"/>
                <w:color w:val="000000"/>
                <w:kern w:val="0"/>
                <w:szCs w:val="21"/>
              </w:rPr>
              <w:t>沈军、刘智荣、秦海啸、刘晓燕</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三等奖</w:t>
            </w:r>
          </w:p>
        </w:tc>
      </w:tr>
      <w:tr w:rsidR="00E03AE0" w:rsidRPr="00E03AE0" w:rsidTr="0036424F">
        <w:trPr>
          <w:trHeight w:val="464"/>
          <w:jc w:val="center"/>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Times New Roman" w:cs="Times New Roman"/>
                <w:kern w:val="0"/>
                <w:szCs w:val="21"/>
              </w:rPr>
              <w:t>13</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王丽</w:t>
            </w: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bCs/>
                <w:kern w:val="0"/>
                <w:szCs w:val="21"/>
              </w:rPr>
              <w:t>以力学竞赛为契机，材料力学的教学改革与实践</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Times New Roman" w:cs="宋体" w:hint="eastAsia"/>
                <w:bCs/>
                <w:kern w:val="0"/>
                <w:szCs w:val="21"/>
              </w:rPr>
              <w:t>卢玉林、魏佳</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AE0" w:rsidRPr="00E03AE0" w:rsidRDefault="00E03AE0" w:rsidP="0036424F">
            <w:pPr>
              <w:widowControl/>
              <w:spacing w:line="300" w:lineRule="atLeast"/>
              <w:jc w:val="center"/>
              <w:rPr>
                <w:rFonts w:ascii="宋体" w:eastAsia="宋体" w:hAnsi="宋体" w:cs="宋体"/>
                <w:kern w:val="0"/>
                <w:sz w:val="24"/>
                <w:szCs w:val="24"/>
              </w:rPr>
            </w:pPr>
            <w:r w:rsidRPr="00E03AE0">
              <w:rPr>
                <w:rFonts w:ascii="Times New Roman" w:eastAsia="宋体" w:hAnsi="宋体" w:cs="宋体" w:hint="eastAsia"/>
                <w:kern w:val="0"/>
                <w:szCs w:val="21"/>
              </w:rPr>
              <w:t>三等奖</w:t>
            </w:r>
          </w:p>
        </w:tc>
      </w:tr>
    </w:tbl>
    <w:p w:rsidR="00E03AE0" w:rsidRDefault="00E03AE0"/>
    <w:sectPr w:rsidR="00E03AE0" w:rsidSect="00E03AE0">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AA"/>
    <w:rsid w:val="00043813"/>
    <w:rsid w:val="00155CB0"/>
    <w:rsid w:val="00183B7F"/>
    <w:rsid w:val="001913D4"/>
    <w:rsid w:val="001D4FDA"/>
    <w:rsid w:val="004B36AA"/>
    <w:rsid w:val="004D7F7F"/>
    <w:rsid w:val="00526FC9"/>
    <w:rsid w:val="00626D97"/>
    <w:rsid w:val="0066180E"/>
    <w:rsid w:val="0068284E"/>
    <w:rsid w:val="00736C43"/>
    <w:rsid w:val="00A82347"/>
    <w:rsid w:val="00AA2551"/>
    <w:rsid w:val="00AC1855"/>
    <w:rsid w:val="00AE70B4"/>
    <w:rsid w:val="00B07EBA"/>
    <w:rsid w:val="00B57DA3"/>
    <w:rsid w:val="00BF06CA"/>
    <w:rsid w:val="00C46B0E"/>
    <w:rsid w:val="00C84FCC"/>
    <w:rsid w:val="00CC0458"/>
    <w:rsid w:val="00CF5F23"/>
    <w:rsid w:val="00E03AE0"/>
    <w:rsid w:val="00E13192"/>
    <w:rsid w:val="00E73AE2"/>
    <w:rsid w:val="00EA03E0"/>
    <w:rsid w:val="00F233F3"/>
    <w:rsid w:val="00F57094"/>
    <w:rsid w:val="00FD3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46808">
      <w:bodyDiv w:val="1"/>
      <w:marLeft w:val="0"/>
      <w:marRight w:val="0"/>
      <w:marTop w:val="0"/>
      <w:marBottom w:val="0"/>
      <w:divBdr>
        <w:top w:val="none" w:sz="0" w:space="0" w:color="auto"/>
        <w:left w:val="none" w:sz="0" w:space="0" w:color="auto"/>
        <w:bottom w:val="none" w:sz="0" w:space="0" w:color="auto"/>
        <w:right w:val="none" w:sz="0" w:space="0" w:color="auto"/>
      </w:divBdr>
      <w:divsChild>
        <w:div w:id="92911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冯燕茹</dc:creator>
  <cp:keywords/>
  <dc:description/>
  <cp:lastModifiedBy>冯燕茹</cp:lastModifiedBy>
  <cp:revision>2</cp:revision>
  <dcterms:created xsi:type="dcterms:W3CDTF">2017-01-13T01:20:00Z</dcterms:created>
  <dcterms:modified xsi:type="dcterms:W3CDTF">2017-01-13T01:21:00Z</dcterms:modified>
</cp:coreProperties>
</file>